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Commitment Form: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know you have a lot of options out there and I greatly appreciate you choosing our Team. Below is a list of some of the services that we provide during the home search and Home Buying process.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ab/>
        <w:tab/>
        <w:tab/>
        <w:tab/>
        <w:tab/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-  Custom Automated Home Search based on your criteria.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-  Cross check the MLS system daily to make sure you are seeing every home that meets your criteria.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-  Schedule and show you all properties that meet your criteria that you would like to see.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-  Provide you with reputable Loan Officers to get you prequalified for a loan if needed.</w:t>
      </w:r>
    </w:p>
    <w:p w:rsidR="00000000" w:rsidDel="00000000" w:rsidP="00000000" w:rsidRDefault="00000000" w:rsidRPr="0000000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-  Draft all offers that you would like to submit, go over all offer paperwork with you and answer any questions you may have.</w:t>
      </w:r>
    </w:p>
    <w:p w:rsidR="00000000" w:rsidDel="00000000" w:rsidP="00000000" w:rsidRDefault="00000000" w:rsidRPr="0000000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-  Negotiate offers to ensure you are getting the best possible deal and the best possible terms.</w:t>
      </w:r>
    </w:p>
    <w:p w:rsidR="00000000" w:rsidDel="00000000" w:rsidP="00000000" w:rsidRDefault="00000000" w:rsidRPr="0000000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-  Follow up with the Listing Realtor for offer status updates and constantly update you on the status of your offer.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-  Once your offer is accepted, I will coordinate with the title company to open escrow and deliver the contract and earnest money.</w:t>
      </w:r>
    </w:p>
    <w:p w:rsidR="00000000" w:rsidDel="00000000" w:rsidP="00000000" w:rsidRDefault="00000000" w:rsidRPr="0000000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-  Schedule all inspections based on your schedule and the contract timelines</w:t>
      </w:r>
    </w:p>
    <w:p w:rsidR="00000000" w:rsidDel="00000000" w:rsidP="00000000" w:rsidRDefault="00000000" w:rsidRPr="0000000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-  Make sure all contract timelines are met.</w:t>
      </w:r>
    </w:p>
    <w:p w:rsidR="00000000" w:rsidDel="00000000" w:rsidP="00000000" w:rsidRDefault="00000000" w:rsidRPr="0000000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-  Follow up with the Title Company and the Lender several times weekly to make sure closing is on schedule and keep you updated throughout the process.</w:t>
      </w:r>
    </w:p>
    <w:p w:rsidR="00000000" w:rsidDel="00000000" w:rsidP="00000000" w:rsidRDefault="00000000" w:rsidRPr="0000000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-  Schedule and perform the Final Walk Through with you.</w:t>
      </w:r>
    </w:p>
    <w:p w:rsidR="00000000" w:rsidDel="00000000" w:rsidP="00000000" w:rsidRDefault="00000000" w:rsidRPr="0000000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-  Coordinate with you, Title and the Lender on getting the closing documents signed.</w:t>
      </w:r>
    </w:p>
    <w:p w:rsidR="00000000" w:rsidDel="00000000" w:rsidP="00000000" w:rsidRDefault="00000000" w:rsidRPr="0000000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-  Contact you immediately upon closing/recordation and deliver you the keys to your new home.</w:t>
      </w:r>
    </w:p>
    <w:p w:rsidR="00000000" w:rsidDel="00000000" w:rsidP="00000000" w:rsidRDefault="00000000" w:rsidRPr="0000000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will guide you every step of the way to ensure you are informed and educated on the home buying process. My fee to you is 100% free. In the state of AZ the Seller pays the Realtor commissions, so my services are 100% free to you. All I ask for is your commitment and that when you do find the home you want to purchase that you use me as your Realtor. </w:t>
      </w:r>
      <w:r w:rsidDel="00000000" w:rsidR="00000000" w:rsidRPr="00000000">
        <w:rPr>
          <w:rtl w:val="0"/>
        </w:rPr>
        <w:tab/>
        <w:tab/>
        <w:tab/>
        <w:tab/>
        <w:tab/>
        <w:t xml:space="preserve"> </w:t>
        <w:tab/>
        <w:tab/>
        <w:tab/>
        <w:tab/>
      </w:r>
    </w:p>
    <w:sectPr>
      <w:headerReference r:id="rId6" w:type="default"/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margin">
            <wp:posOffset>-923924</wp:posOffset>
          </wp:positionH>
          <wp:positionV relativeFrom="paragraph">
            <wp:posOffset>-66674</wp:posOffset>
          </wp:positionV>
          <wp:extent cx="7791450" cy="1462088"/>
          <wp:effectExtent b="0" l="0" r="0" t="0"/>
          <wp:wrapTopAndBottom distB="0" distT="0"/>
          <wp:docPr descr="Screen Shot 2016-12-01 at 11.09.10 PM.png" id="1" name="image2.png"/>
          <a:graphic>
            <a:graphicData uri="http://schemas.openxmlformats.org/drawingml/2006/picture">
              <pic:pic>
                <pic:nvPicPr>
                  <pic:cNvPr descr="Screen Shot 2016-12-01 at 11.09.10 PM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91450" cy="14620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